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8CA7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4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4"/>
          <w:szCs w:val="20"/>
          <w:lang w:eastAsia="de-DE"/>
        </w:rPr>
        <w:t>Universitäts- Kinder- und Jugendklinik Rostock</w:t>
      </w:r>
    </w:p>
    <w:p w14:paraId="22ACC3A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0"/>
          <w:szCs w:val="20"/>
          <w:lang w:eastAsia="de-DE"/>
        </w:rPr>
        <w:t>Lehre Sommersemester 2017</w:t>
      </w:r>
    </w:p>
    <w:p w14:paraId="58D9AB6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32"/>
          <w:szCs w:val="20"/>
          <w:lang w:eastAsia="de-DE"/>
        </w:rPr>
        <w:t>4. und 5. Studienjahr, 1. Lehrabschnitt (Sommersemester) 2017</w:t>
      </w:r>
    </w:p>
    <w:p w14:paraId="3191D6A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</w:p>
    <w:p w14:paraId="42E39F27" w14:textId="77777777" w:rsidR="00607EE5" w:rsidRPr="00607EE5" w:rsidRDefault="00607EE5" w:rsidP="00607EE5">
      <w:pPr>
        <w:tabs>
          <w:tab w:val="left" w:pos="851"/>
          <w:tab w:val="left" w:pos="1418"/>
        </w:tabs>
        <w:spacing w:before="240" w:after="60" w:line="240" w:lineRule="auto"/>
        <w:outlineLvl w:val="6"/>
        <w:rPr>
          <w:rFonts w:ascii="Arial" w:eastAsia="Times New Roman" w:hAnsi="Arial" w:cs="Arial"/>
          <w:b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sz w:val="36"/>
          <w:szCs w:val="20"/>
          <w:lang w:eastAsia="de-DE"/>
        </w:rPr>
        <w:t xml:space="preserve">Lehrveranstaltungen  </w:t>
      </w:r>
      <w:r w:rsidRPr="00607EE5">
        <w:rPr>
          <w:rFonts w:ascii="Arial" w:eastAsia="Times New Roman" w:hAnsi="Arial" w:cs="Arial"/>
          <w:sz w:val="36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sz w:val="40"/>
          <w:szCs w:val="20"/>
          <w:lang w:eastAsia="de-DE"/>
        </w:rPr>
        <w:t xml:space="preserve">K I N D E R H E I L K U N D E </w:t>
      </w:r>
    </w:p>
    <w:p w14:paraId="315D6BA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7F74F9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Stand: 02.02.2017</w:t>
      </w:r>
    </w:p>
    <w:p w14:paraId="15B4311D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3CCCEB4B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  <w:t>Obligatorische Lehrveranstaltungen</w:t>
      </w:r>
    </w:p>
    <w:p w14:paraId="1C6B7A3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23C148D" w14:textId="77777777" w:rsidR="00607EE5" w:rsidRPr="00607EE5" w:rsidRDefault="00607EE5" w:rsidP="00607EE5">
      <w:pPr>
        <w:keepNext/>
        <w:tabs>
          <w:tab w:val="left" w:pos="540"/>
          <w:tab w:val="left" w:pos="851"/>
          <w:tab w:val="left" w:pos="900"/>
          <w:tab w:val="left" w:pos="1418"/>
          <w:tab w:val="left" w:pos="2835"/>
          <w:tab w:val="left" w:pos="3686"/>
          <w:tab w:val="left" w:pos="3969"/>
        </w:tabs>
        <w:spacing w:after="0" w:line="240" w:lineRule="auto"/>
        <w:ind w:right="-48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30600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Hauptvorlesung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Kinderheilkunde</w:t>
      </w:r>
    </w:p>
    <w:p w14:paraId="35ED4222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 xml:space="preserve">V: 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 xml:space="preserve">3 SWS;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-Med91, 8. Sem. (o)</w:t>
      </w:r>
    </w:p>
    <w:p w14:paraId="6A0EF52E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Mo. 11:00-12:30 (wö); Hörsaal Innere Medizin, Ernst-Heydemann-Str. 6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 xml:space="preserve">    M. Radke</w:t>
      </w:r>
    </w:p>
    <w:p w14:paraId="5AE0D5F4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>Ende: 03.07.2017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 xml:space="preserve">    J. Däbritz</w:t>
      </w:r>
    </w:p>
    <w:p w14:paraId="7E7CCF39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</w:p>
    <w:p w14:paraId="1526B8E4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>Fr. 11:00-11:45 (wö); Hörsaal Innere Medizin, Ernst-Heydemann-Str. 6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 xml:space="preserve">    M. Radke</w:t>
      </w:r>
    </w:p>
    <w:p w14:paraId="098FCDFC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>Ende: 07.07.2016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 xml:space="preserve">    J. Däbritz</w:t>
      </w:r>
    </w:p>
    <w:p w14:paraId="6CDDF723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</w:p>
    <w:p w14:paraId="1A5EFB9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30601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Blockpraktikum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Kinderheilkunde</w:t>
      </w:r>
    </w:p>
    <w:p w14:paraId="48E5BB4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0,6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 10. Sem. (o)</w:t>
      </w:r>
    </w:p>
    <w:p w14:paraId="304E3ED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Mo. 08:00-09:30 (3-wöchig); Einführung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K.D. Wutzke</w:t>
      </w:r>
    </w:p>
    <w:p w14:paraId="44CE038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Spielsaal, UKJ, E.-Heydemann-Str. 8</w:t>
      </w:r>
    </w:p>
    <w:p w14:paraId="2E6AB6E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EF67EE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Mo. 11:50-12:50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Hörsaal, UKJ, E.-Heydemann-Str.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F. Walther</w:t>
      </w:r>
    </w:p>
    <w:p w14:paraId="616E267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A. Kühn</w:t>
      </w:r>
    </w:p>
    <w:p w14:paraId="59C7CF2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162A5B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Mo. 13:30-14:30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UKJ,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PedSim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-Center, Keller Nordflügel/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C.F. Classen</w:t>
      </w:r>
    </w:p>
    <w:p w14:paraId="207B5CAE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SR 3.029, 3. Stock,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Pädiatr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Kommun. Training, Ernst-Heydemann-Str.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A. Kühn</w:t>
      </w:r>
    </w:p>
    <w:p w14:paraId="379F4FD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s. Aushang)</w:t>
      </w:r>
    </w:p>
    <w:p w14:paraId="75C6894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C8E308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Di. 11:50-12:50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 3-wöchig); Auswertung, Hörsaal, UKJ,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H. Staude</w:t>
      </w:r>
    </w:p>
    <w:p w14:paraId="55E897E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E.-Heydemann-Str.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K.D. Wutzke</w:t>
      </w:r>
    </w:p>
    <w:p w14:paraId="5718C2E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s. Aushang)</w:t>
      </w:r>
    </w:p>
    <w:p w14:paraId="6BFACC8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F85F78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Di. 14:00-16:00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); UKJ,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PedSim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-Center, Keller Nordflügel/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A. Kühn</w:t>
      </w:r>
    </w:p>
    <w:p w14:paraId="217568E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Forschungslabor, Südflügel 1. Stock, Ernst-Heydemann-Str. 8</w:t>
      </w:r>
    </w:p>
    <w:p w14:paraId="3047547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s. Ausgang)</w:t>
      </w:r>
    </w:p>
    <w:p w14:paraId="3B80498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392646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13:30-14:30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), UKJ,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PedSim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-Center, Keller Nordflügel/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C.F. Classen</w:t>
      </w:r>
    </w:p>
    <w:p w14:paraId="6223073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SR 3.029, 3. Stock,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Pädiatr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Kommun. Training Ernst-Heydemann-Str.8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A. Kühn</w:t>
      </w:r>
    </w:p>
    <w:p w14:paraId="74D847C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s. Aushang)</w:t>
      </w:r>
    </w:p>
    <w:p w14:paraId="2846A11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89EDCAD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11:50-12:50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Hörsaal, UKJ, Ernst-Heydemann-Str.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C.F. Classen</w:t>
      </w:r>
    </w:p>
    <w:p w14:paraId="4184B33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siehe Aushang)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A. Kühn</w:t>
      </w:r>
    </w:p>
    <w:p w14:paraId="1ADBFAB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42DAE4D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08:00-09:30 (3-wöchig); Auswertung, UKJ, Hörsaal,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K.D. Wutzke</w:t>
      </w:r>
    </w:p>
    <w:p w14:paraId="67846A74" w14:textId="77777777" w:rsidR="00607EE5" w:rsidRPr="00607EE5" w:rsidRDefault="00607EE5" w:rsidP="00607EE5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Ernst -Heydemann-Str. 8</w:t>
      </w:r>
    </w:p>
    <w:p w14:paraId="5DF4E3F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6DA764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Do. 11:50-12:50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 3-wöchig); Auswertung Hörsaal, UKJ,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M. Ballmann</w:t>
      </w:r>
    </w:p>
    <w:p w14:paraId="55F8BC8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Ernst-Heydemann-Str.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K.D. Wutzke</w:t>
      </w:r>
    </w:p>
    <w:p w14:paraId="4264E04E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2FDEDB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Do. 14:00-16:00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); UKJ,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PedSim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-Center, Keller Nordflügel/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A. Kühn</w:t>
      </w:r>
    </w:p>
    <w:p w14:paraId="5294ABF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Forschungslabor, Südflügel 1.Stock, Ernst-Heydemann-Str. 8</w:t>
      </w:r>
    </w:p>
    <w:p w14:paraId="2C951412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(Gruppeneinteilung s. Aushang)</w:t>
      </w:r>
    </w:p>
    <w:p w14:paraId="6E2FB002" w14:textId="77777777" w:rsid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D1F38F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4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4"/>
          <w:szCs w:val="20"/>
          <w:lang w:eastAsia="de-DE"/>
        </w:rPr>
        <w:t>Universitäts- Kinder- und Jugendklinik Rostock</w:t>
      </w:r>
    </w:p>
    <w:p w14:paraId="11D957D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0"/>
          <w:szCs w:val="20"/>
          <w:lang w:eastAsia="de-DE"/>
        </w:rPr>
        <w:t>Lehre Sommersemester 2017</w:t>
      </w:r>
    </w:p>
    <w:p w14:paraId="5A0A989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32"/>
          <w:szCs w:val="20"/>
          <w:lang w:eastAsia="de-DE"/>
        </w:rPr>
        <w:t>4. und 5. Studienjahr, 1. Lehrabschnitt (Sommersemester) 2017</w:t>
      </w:r>
    </w:p>
    <w:p w14:paraId="638D6E8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</w:p>
    <w:p w14:paraId="43D6841E" w14:textId="77777777" w:rsidR="00607EE5" w:rsidRPr="00607EE5" w:rsidRDefault="00607EE5" w:rsidP="00607EE5">
      <w:pPr>
        <w:tabs>
          <w:tab w:val="left" w:pos="851"/>
          <w:tab w:val="left" w:pos="1418"/>
        </w:tabs>
        <w:spacing w:before="240" w:after="60" w:line="240" w:lineRule="auto"/>
        <w:outlineLvl w:val="6"/>
        <w:rPr>
          <w:rFonts w:ascii="Arial" w:eastAsia="Times New Roman" w:hAnsi="Arial" w:cs="Arial"/>
          <w:b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sz w:val="36"/>
          <w:szCs w:val="20"/>
          <w:lang w:eastAsia="de-DE"/>
        </w:rPr>
        <w:t xml:space="preserve">Lehrveranstaltungen  </w:t>
      </w:r>
      <w:r w:rsidRPr="00607EE5">
        <w:rPr>
          <w:rFonts w:ascii="Arial" w:eastAsia="Times New Roman" w:hAnsi="Arial" w:cs="Arial"/>
          <w:sz w:val="36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sz w:val="40"/>
          <w:szCs w:val="20"/>
          <w:lang w:eastAsia="de-DE"/>
        </w:rPr>
        <w:t xml:space="preserve">K I N D E R H E I L K U N D E </w:t>
      </w:r>
    </w:p>
    <w:p w14:paraId="1797408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093356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Stand: 02.02.2017</w:t>
      </w:r>
    </w:p>
    <w:p w14:paraId="4A74EA17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0245523F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  <w:t>Obligatorische Lehrveranstaltungen (Fortsetzung)</w:t>
      </w:r>
    </w:p>
    <w:p w14:paraId="3FF96186" w14:textId="77777777" w:rsid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89AF91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30601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Blockpraktikum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Kinderheilkunde</w:t>
      </w:r>
    </w:p>
    <w:p w14:paraId="3C51F1A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UaK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3SWS,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-Med91, 10.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Sem. (o)</w:t>
      </w:r>
    </w:p>
    <w:p w14:paraId="368022C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Fr. 11:50-12:50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Hörsaal, UKJ, Ernst-Heydemann-Str.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F. Walther</w:t>
      </w:r>
    </w:p>
    <w:p w14:paraId="6CC3154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21.04.2017, 28.04.2017, 26.05.2017, 09.06.2017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C.F. Classen</w:t>
      </w:r>
    </w:p>
    <w:p w14:paraId="1313BDE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H. Staude</w:t>
      </w:r>
    </w:p>
    <w:p w14:paraId="7769057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M. Ballmann</w:t>
      </w:r>
    </w:p>
    <w:p w14:paraId="5E089F2E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  <w:tab w:val="left" w:pos="3686"/>
          <w:tab w:val="left" w:pos="3969"/>
        </w:tabs>
        <w:spacing w:after="0" w:line="240" w:lineRule="auto"/>
        <w:ind w:left="708" w:right="-48" w:hanging="70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</w:p>
    <w:p w14:paraId="5925A5B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Mo. 08:00-11:45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Ende: 23.06.2017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A. Kühn</w:t>
      </w:r>
    </w:p>
    <w:p w14:paraId="145403A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Di. 08:00-16:00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Ende: 23.06.2017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A. Kühn</w:t>
      </w:r>
    </w:p>
    <w:p w14:paraId="761CD5C9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08:00-11:45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Ende: 23.06.2017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A. Kühn</w:t>
      </w:r>
    </w:p>
    <w:p w14:paraId="4B42821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Do. 08:00-16:00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Ende: 23.06.2017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A. Kühn</w:t>
      </w:r>
    </w:p>
    <w:p w14:paraId="5185B92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Fr. 08:45-11:45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Ende: 23.06.2017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A. Kühn</w:t>
      </w:r>
    </w:p>
    <w:p w14:paraId="121CA5E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(Gruppeneinteilung s. Aushang)</w:t>
      </w:r>
    </w:p>
    <w:p w14:paraId="701519C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</w:p>
    <w:p w14:paraId="748AF47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30602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0"/>
          <w:lang w:eastAsia="de-DE"/>
        </w:rPr>
        <w:t>Wahlpflichtfach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Praktische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Kinderheilkunde - Kurs mit Zertifikat</w:t>
      </w:r>
    </w:p>
    <w:p w14:paraId="11D10E7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V:  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-Med91, 8.-10. Sem.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) </w:t>
      </w:r>
    </w:p>
    <w:p w14:paraId="1C23A1C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Di. 15:45-17:15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Spielsaal, UKJ, Ernst-Heydemann-Str.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M. Radke</w:t>
      </w:r>
    </w:p>
    <w:p w14:paraId="1E010C0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(Anmeldung: Sekretariat, 4947001, spätestes 1. Semesterwoche)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J.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Däbritz</w:t>
      </w:r>
      <w:proofErr w:type="spellEnd"/>
    </w:p>
    <w:p w14:paraId="29375B1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BAF1098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30614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Wahlpflichtfach: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 xml:space="preserve">Praxis der Neonatologie – </w:t>
      </w:r>
    </w:p>
    <w:p w14:paraId="161C85BE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Klinische Demonstrationen, moderne diagnostische Verfahren,</w:t>
      </w:r>
    </w:p>
    <w:p w14:paraId="5F437A6D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Prinzipien der Therapie</w:t>
      </w:r>
    </w:p>
    <w:p w14:paraId="3ABC8E7A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 8. -10. Sem.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),</w:t>
      </w:r>
    </w:p>
    <w:p w14:paraId="6EB2A0D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Fr. 15:00-16:30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IMC/Intensivstation, Ernst-Heydemann-Str. 8 /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A. Kühn</w:t>
      </w:r>
    </w:p>
    <w:p w14:paraId="55D1D6C9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left="1416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Neonatologie Seminarraum, Klinikum Südstadt, 7. Etage)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D.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Olbertz</w:t>
      </w:r>
      <w:proofErr w:type="spellEnd"/>
    </w:p>
    <w:p w14:paraId="6E29C62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(Anmeldung im Sekretariat 4947001)</w:t>
      </w:r>
    </w:p>
    <w:p w14:paraId="53A34D3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AD5ED4E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BFD974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AA0BB96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53491F9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74DC33D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D47DDC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913838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4CAA2F1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7DD0C5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62EA1D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604BA0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6E62A75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59B9AE6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4364BFD8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B20A92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7F06BF71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340623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4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4"/>
          <w:szCs w:val="20"/>
          <w:lang w:eastAsia="de-DE"/>
        </w:rPr>
        <w:lastRenderedPageBreak/>
        <w:t>Universitäts- Kinder- und Jugendklinik Rostock</w:t>
      </w:r>
    </w:p>
    <w:p w14:paraId="580433C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0"/>
          <w:szCs w:val="20"/>
          <w:lang w:eastAsia="de-DE"/>
        </w:rPr>
        <w:t>Lehre Sommersemester 2017</w:t>
      </w:r>
    </w:p>
    <w:p w14:paraId="3443B07E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32"/>
          <w:szCs w:val="20"/>
          <w:lang w:eastAsia="de-DE"/>
        </w:rPr>
        <w:t>4. und 5. Studienjahr, 1. Lehrabschnitt (Sommersemester) 2017</w:t>
      </w:r>
    </w:p>
    <w:p w14:paraId="23D68FA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</w:p>
    <w:p w14:paraId="795247F1" w14:textId="77777777" w:rsidR="00607EE5" w:rsidRPr="00607EE5" w:rsidRDefault="00607EE5" w:rsidP="00607EE5">
      <w:pPr>
        <w:tabs>
          <w:tab w:val="left" w:pos="851"/>
          <w:tab w:val="left" w:pos="1418"/>
        </w:tabs>
        <w:spacing w:before="240" w:after="60" w:line="240" w:lineRule="auto"/>
        <w:outlineLvl w:val="6"/>
        <w:rPr>
          <w:rFonts w:ascii="Arial" w:eastAsia="Times New Roman" w:hAnsi="Arial" w:cs="Arial"/>
          <w:b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sz w:val="36"/>
          <w:szCs w:val="20"/>
          <w:lang w:eastAsia="de-DE"/>
        </w:rPr>
        <w:t xml:space="preserve">Lehrveranstaltungen  </w:t>
      </w:r>
      <w:r w:rsidRPr="00607EE5">
        <w:rPr>
          <w:rFonts w:ascii="Arial" w:eastAsia="Times New Roman" w:hAnsi="Arial" w:cs="Arial"/>
          <w:sz w:val="36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sz w:val="40"/>
          <w:szCs w:val="20"/>
          <w:lang w:eastAsia="de-DE"/>
        </w:rPr>
        <w:t xml:space="preserve">K I N D E R H E I L K U N D E </w:t>
      </w:r>
    </w:p>
    <w:p w14:paraId="649EEAED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FA76209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Stand: 02.02.2017</w:t>
      </w:r>
    </w:p>
    <w:p w14:paraId="1368C83E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14:paraId="35D6A540" w14:textId="77777777" w:rsidR="00607EE5" w:rsidRPr="00607EE5" w:rsidRDefault="00607EE5" w:rsidP="00607EE5">
      <w:pPr>
        <w:keepNext/>
        <w:tabs>
          <w:tab w:val="left" w:pos="851"/>
          <w:tab w:val="left" w:pos="1418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  <w:t>Fakultative Lehrveranstaltungen</w:t>
      </w:r>
    </w:p>
    <w:p w14:paraId="068E60F8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F2ABFF8" w14:textId="77777777" w:rsidR="00607EE5" w:rsidRPr="00607EE5" w:rsidRDefault="00607EE5" w:rsidP="00607EE5">
      <w:pPr>
        <w:keepNext/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30606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Aktuelles aus der pädiatrischen Onkologie</w:t>
      </w:r>
    </w:p>
    <w:p w14:paraId="4613579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,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Do. 14:00-15:30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Station 2 Onkologie/Hämatologie</w:t>
      </w:r>
    </w:p>
    <w:p w14:paraId="6F136B01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Ernst-Heydemann-Str. 8, (Termin nach Vereinbarung, Tel.: 4947262)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C.F. Classen</w:t>
      </w:r>
    </w:p>
    <w:p w14:paraId="56FD05F0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43D9BCB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540" w:right="-48" w:hanging="540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30607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 xml:space="preserve">Fallpraxis – </w:t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Cystische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Fibrose</w:t>
      </w:r>
      <w:proofErr w:type="spellEnd"/>
    </w:p>
    <w:p w14:paraId="13290A2E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540" w:right="-48" w:hanging="54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 SWS,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 8.-10. Sem. (f)</w:t>
      </w:r>
    </w:p>
    <w:p w14:paraId="2878307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540" w:right="-48" w:hanging="54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15:00-16:30, UKJ, Station 1, Ernst-Heydemann-Str. 8</w:t>
      </w:r>
    </w:p>
    <w:p w14:paraId="25E765EC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540" w:right="-48" w:hanging="54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(Termin nach Vereinbarung, Tel.: 4947010)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M. Ballmann</w:t>
      </w:r>
    </w:p>
    <w:p w14:paraId="393DE6C7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540" w:right="-48" w:hanging="540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16CB242E" w14:textId="77777777" w:rsidR="00607EE5" w:rsidRPr="00607EE5" w:rsidRDefault="00607EE5" w:rsidP="00607EE5">
      <w:pPr>
        <w:keepNext/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i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30608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Ethische Aspekte in der Pädiatrischen Onkologie</w:t>
      </w:r>
    </w:p>
    <w:p w14:paraId="0A37C1EB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0</w:t>
      </w:r>
      <w:proofErr w:type="gramStart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,2</w:t>
      </w:r>
      <w:proofErr w:type="gramEnd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8.-10. Sem. (f)</w:t>
      </w:r>
    </w:p>
    <w:p w14:paraId="1817199C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Do. 15:00-16:30 (Einzel); Stationen der Klinik, 13.04.2017</w:t>
      </w:r>
    </w:p>
    <w:p w14:paraId="493E22DA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UKJ, Station 2 Onkologie/Hämatologie; Ernst-Heydemann-Str. 8</w:t>
      </w:r>
    </w:p>
    <w:p w14:paraId="6FCBF356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(Termin nach Vereinbarung, Tel.: 4947262)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C.F. Classen</w:t>
      </w:r>
    </w:p>
    <w:p w14:paraId="7E432AE4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val="pt-PT" w:eastAsia="de-DE"/>
        </w:rPr>
      </w:pPr>
    </w:p>
    <w:p w14:paraId="71D16862" w14:textId="77777777" w:rsidR="00607EE5" w:rsidRPr="00607EE5" w:rsidRDefault="00607EE5" w:rsidP="00607EE5">
      <w:pPr>
        <w:keepNext/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30625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Rationelle immunologische Diagnostik bei Kindern</w:t>
      </w:r>
    </w:p>
    <w:p w14:paraId="099E65AD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Mi. 09:30-11:00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11.05-18.05.2017, UKJ, Station 2</w:t>
      </w:r>
    </w:p>
    <w:p w14:paraId="1CAF4AE2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Onkologie/Hämatologie; Ernst-Heydemann-Str. 8</w:t>
      </w:r>
      <w:r w:rsidRPr="00607EE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</w:p>
    <w:p w14:paraId="0BD879F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(Einzeltermin nach Vereinbarung, Tel.: 4947262)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C.F. Classen</w:t>
      </w:r>
    </w:p>
    <w:p w14:paraId="0ACB1B7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14:paraId="2CE8B8C9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30626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Diagnostische und therapeutische Besonderheiten</w:t>
      </w:r>
    </w:p>
    <w:p w14:paraId="7705BEB9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von chronisch entzündlichen Darmerkrankungen bei Kindern</w:t>
      </w:r>
    </w:p>
    <w:p w14:paraId="3272B8E4" w14:textId="77777777" w:rsidR="00607EE5" w:rsidRPr="00607EE5" w:rsidRDefault="00607EE5" w:rsidP="00607EE5">
      <w:pPr>
        <w:tabs>
          <w:tab w:val="left" w:pos="54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  <w:t>0</w:t>
      </w:r>
      <w:proofErr w:type="gramStart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,2</w:t>
      </w:r>
      <w:proofErr w:type="gramEnd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8.-10. Sem. (f)</w:t>
      </w:r>
    </w:p>
    <w:p w14:paraId="762BDC11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sz w:val="20"/>
          <w:szCs w:val="20"/>
          <w:lang w:val="pt-PT" w:eastAsia="de-DE"/>
        </w:rPr>
        <w:t>Fr.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14:00- 15:30 (Einzel); UKJ, Spielsaal, Ernst-Heydemann 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M. Radke</w:t>
      </w:r>
    </w:p>
    <w:p w14:paraId="0BA65ED5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03.04.2017, (Termin nach Vereinbarung, Tel.: 4947001)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J.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Däbritz</w:t>
      </w:r>
      <w:proofErr w:type="spellEnd"/>
    </w:p>
    <w:p w14:paraId="0890BF04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33FCA152" w14:textId="77777777" w:rsidR="00607EE5" w:rsidRPr="00607EE5" w:rsidRDefault="00607EE5" w:rsidP="00607EE5">
      <w:pPr>
        <w:keepNext/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30627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Pädiatrische Palliativmedizin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</w:p>
    <w:p w14:paraId="7DC58859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Sa. 09:30-11:00 (Einzel), Stationen der Klinik, UKJ, Station 2 </w:t>
      </w:r>
    </w:p>
    <w:p w14:paraId="1E0CBC10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Onkologie/Hämatologie, Ernst-Heydemann-Str. 8</w:t>
      </w:r>
    </w:p>
    <w:p w14:paraId="699783B5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06.05.2017 (Termin nach Vereinbarung, Tel.: 4947262)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C.F. Classen</w:t>
      </w:r>
    </w:p>
    <w:p w14:paraId="74A4A50C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B5CA595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30628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Stoffwechselerkrankungen im Kindesalter</w:t>
      </w:r>
    </w:p>
    <w:p w14:paraId="5C493871" w14:textId="77777777" w:rsidR="00607EE5" w:rsidRPr="009F3AA4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 xml:space="preserve">0,5 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 Sem. (f)</w:t>
      </w:r>
    </w:p>
    <w:p w14:paraId="000735E0" w14:textId="02C365F8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Fr. 14:00-15:</w:t>
      </w:r>
      <w:r w:rsid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bookmarkStart w:id="0" w:name="_GoBack"/>
      <w:bookmarkEnd w:id="0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Spielsaal, Ernst-Heydemann 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F.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Walther</w:t>
      </w:r>
    </w:p>
    <w:p w14:paraId="2FAA784A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>(Termin nach Vereinbarung, Tel.: 4947062)</w:t>
      </w:r>
    </w:p>
    <w:p w14:paraId="39D58547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F66C677" w14:textId="77777777" w:rsidR="00607EE5" w:rsidRPr="00607EE5" w:rsidRDefault="00607EE5" w:rsidP="00607EE5">
      <w:pPr>
        <w:keepNext/>
        <w:tabs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30632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Behandlung des kindlichen Hypertonus</w:t>
      </w:r>
    </w:p>
    <w:p w14:paraId="34D89C9F" w14:textId="77777777" w:rsidR="00607EE5" w:rsidRPr="009F3AA4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07EE5"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Sr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0</w:t>
      </w:r>
      <w:proofErr w:type="gramStart"/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,2</w:t>
      </w:r>
      <w:proofErr w:type="gramEnd"/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 xml:space="preserve"> 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-Med91,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8. Sem. (f)</w:t>
      </w:r>
    </w:p>
    <w:p w14:paraId="74FD4DFC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Do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14:00-15:30 (Einzel); UKJ, Spielsaal, Ernst-Heydemann 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H. Staude</w:t>
      </w:r>
    </w:p>
    <w:p w14:paraId="34A5AEAA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27.04.2017 (Termin nach Vereinbarung, Tel.: 4947158)</w:t>
      </w:r>
    </w:p>
    <w:p w14:paraId="6E479CDD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4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4"/>
          <w:szCs w:val="20"/>
          <w:lang w:eastAsia="de-DE"/>
        </w:rPr>
        <w:lastRenderedPageBreak/>
        <w:t>Universitäts- Kinder- und Jugendklinik Rostock</w:t>
      </w:r>
    </w:p>
    <w:p w14:paraId="4C59ABC4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0"/>
          <w:szCs w:val="20"/>
          <w:lang w:eastAsia="de-DE"/>
        </w:rPr>
        <w:t>Lehre Sommersemester 2017</w:t>
      </w:r>
    </w:p>
    <w:p w14:paraId="271F642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32"/>
          <w:szCs w:val="20"/>
          <w:lang w:eastAsia="de-DE"/>
        </w:rPr>
        <w:t>4. und 5. Studienjahr, 1. Lehrabschnitt (Sommersemester) 2017</w:t>
      </w:r>
    </w:p>
    <w:p w14:paraId="7A531AB7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</w:p>
    <w:p w14:paraId="6134CECC" w14:textId="77777777" w:rsidR="00607EE5" w:rsidRPr="00607EE5" w:rsidRDefault="00607EE5" w:rsidP="00607EE5">
      <w:pPr>
        <w:tabs>
          <w:tab w:val="left" w:pos="851"/>
          <w:tab w:val="left" w:pos="1418"/>
        </w:tabs>
        <w:spacing w:before="240" w:after="60" w:line="240" w:lineRule="auto"/>
        <w:outlineLvl w:val="6"/>
        <w:rPr>
          <w:rFonts w:ascii="Arial" w:eastAsia="Times New Roman" w:hAnsi="Arial" w:cs="Arial"/>
          <w:sz w:val="36"/>
          <w:szCs w:val="20"/>
          <w:lang w:eastAsia="de-DE"/>
        </w:rPr>
      </w:pPr>
      <w:r w:rsidRPr="00607EE5">
        <w:rPr>
          <w:rFonts w:ascii="Arial" w:eastAsia="Times New Roman" w:hAnsi="Arial" w:cs="Arial"/>
          <w:sz w:val="36"/>
          <w:szCs w:val="20"/>
          <w:lang w:eastAsia="de-DE"/>
        </w:rPr>
        <w:t xml:space="preserve">Lehrveranstaltungen  </w:t>
      </w:r>
      <w:r w:rsidRPr="00607EE5">
        <w:rPr>
          <w:rFonts w:ascii="Arial" w:eastAsia="Times New Roman" w:hAnsi="Arial" w:cs="Arial"/>
          <w:sz w:val="36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sz w:val="40"/>
          <w:szCs w:val="20"/>
          <w:lang w:eastAsia="de-DE"/>
        </w:rPr>
        <w:t xml:space="preserve">K I N D E R H E I L K U N D E </w:t>
      </w:r>
    </w:p>
    <w:p w14:paraId="41EE4CBD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E02C65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Stand: 02.02.2017</w:t>
      </w:r>
    </w:p>
    <w:p w14:paraId="7B7F4BE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D907A9E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  <w:t>Fakultative Lehrveranstaltungen (Fortsetzung)</w:t>
      </w:r>
    </w:p>
    <w:p w14:paraId="0ABCF02B" w14:textId="77777777" w:rsidR="00607EE5" w:rsidRPr="00607EE5" w:rsidRDefault="00607EE5" w:rsidP="00607EE5">
      <w:pPr>
        <w:keepNext/>
        <w:tabs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D56634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30633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Indikationen für ernährungsmedizinische Interventionen </w:t>
      </w:r>
    </w:p>
    <w:p w14:paraId="462AB950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bei chronisch kranken Kindern</w:t>
      </w:r>
    </w:p>
    <w:p w14:paraId="7013FFD6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 Sem. (f)</w:t>
      </w:r>
    </w:p>
    <w:p w14:paraId="4A4AA369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ab/>
        <w:t>Fr</w:t>
      </w:r>
      <w:r w:rsidRPr="00607EE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14:00- 15:30 (Einzel); UKJ, Spielsaal, Ernst-Heydemann 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M. Radke</w:t>
      </w:r>
    </w:p>
    <w:p w14:paraId="2C6BD7ED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26.05.2017 (Termin nach Vereinbarung, Tel.: 4947001)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J. 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Däbritz</w:t>
      </w:r>
      <w:proofErr w:type="spellEnd"/>
    </w:p>
    <w:p w14:paraId="40475E56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FAEEC6" w14:textId="77777777" w:rsidR="00607EE5" w:rsidRPr="00607EE5" w:rsidRDefault="00607EE5" w:rsidP="00607EE5">
      <w:pPr>
        <w:keepNext/>
        <w:tabs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30634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Der akute </w:t>
      </w:r>
      <w:proofErr w:type="spellStart"/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nephrologische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Notfall</w:t>
      </w:r>
    </w:p>
    <w:p w14:paraId="11A6DA21" w14:textId="77777777" w:rsidR="00607EE5" w:rsidRPr="009F3AA4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 xml:space="preserve">0,2 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 Sem. (f)</w:t>
      </w:r>
    </w:p>
    <w:p w14:paraId="490AE04E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pt-PT" w:eastAsia="de-DE"/>
        </w:rPr>
        <w:t>Do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14:00-15:30 (Einzel); UKJ, Spielsaal, Ernst-Heydemann Str. 8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H. Staude</w:t>
      </w:r>
    </w:p>
    <w:p w14:paraId="414BF2A4" w14:textId="77777777" w:rsidR="00607EE5" w:rsidRPr="00607EE5" w:rsidRDefault="00607EE5" w:rsidP="00607EE5">
      <w:pPr>
        <w:tabs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01.06.2017 (Termin nach Vereinbarung, Tel.: 4947158)</w:t>
      </w:r>
    </w:p>
    <w:p w14:paraId="19A86369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6BFA60D9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30635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Aktuelle Fragestellungen aus der experimentellen</w:t>
      </w:r>
    </w:p>
    <w:p w14:paraId="7F625D63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         </w:t>
      </w:r>
      <w:proofErr w:type="gramStart"/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pädiatrischen</w:t>
      </w:r>
      <w:proofErr w:type="gramEnd"/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Nephrologie</w:t>
      </w:r>
    </w:p>
    <w:p w14:paraId="7BA5A934" w14:textId="77777777" w:rsidR="00607EE5" w:rsidRPr="009F3AA4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 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</w:p>
    <w:p w14:paraId="1D59350A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Di. 16:00-17:30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Labore, Forschungslabor Experimentelle</w:t>
      </w:r>
    </w:p>
    <w:p w14:paraId="025491EF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Pädiatrie (Termine nach Vereinbarung, Tel.: 4947041)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D.-C. Fischer</w:t>
      </w:r>
    </w:p>
    <w:p w14:paraId="016F3460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2390359" w14:textId="77777777" w:rsidR="00607EE5" w:rsidRPr="00607EE5" w:rsidRDefault="00607EE5" w:rsidP="00607EE5">
      <w:pPr>
        <w:keepNext/>
        <w:tabs>
          <w:tab w:val="left" w:pos="851"/>
          <w:tab w:val="left" w:pos="900"/>
          <w:tab w:val="left" w:pos="1418"/>
        </w:tabs>
        <w:spacing w:after="0" w:line="240" w:lineRule="auto"/>
        <w:ind w:right="-48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30636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Stabile Isotope in der Gastroenterologie und Ernährungsforschung</w:t>
      </w:r>
    </w:p>
    <w:p w14:paraId="004227D9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: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0</w:t>
      </w:r>
      <w:proofErr w:type="gramStart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,2</w:t>
      </w:r>
      <w:proofErr w:type="gramEnd"/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val="en-US"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8. Sem. (f)</w:t>
      </w:r>
    </w:p>
    <w:p w14:paraId="04FF7140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Sa. 08:30-10:00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Labore, Forschungslabor Ernährung</w:t>
      </w:r>
    </w:p>
    <w:p w14:paraId="56A84751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 Etage, Südflügel (Termin nach Vereinbarung, Tel.: 4947135)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K.D. Wutzke</w:t>
      </w:r>
    </w:p>
    <w:p w14:paraId="10C4D6F1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14:paraId="6A768715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30644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Pädiatrische Notfälle – innovativ</w:t>
      </w:r>
    </w:p>
    <w:p w14:paraId="60291EEC" w14:textId="77777777" w:rsidR="00607EE5" w:rsidRPr="009F3AA4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 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0,2 SWS, 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9F3AA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</w:p>
    <w:p w14:paraId="24942BF6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9F3A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Mi. 15:00-16:30 (</w:t>
      </w:r>
      <w:proofErr w:type="spellStart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wö</w:t>
      </w:r>
      <w:proofErr w:type="spellEnd"/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); UKJ, IMC/Intensivstation, Ernst-Heydemann-Str. 8</w:t>
      </w:r>
    </w:p>
    <w:p w14:paraId="6367493E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(Termin nach Vereinbarung, Tel.: 4947126)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 A. Kühn</w:t>
      </w:r>
    </w:p>
    <w:p w14:paraId="0C71B74D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191CE68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30648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Rheumatische Erkrankungen im Kindesalter</w:t>
      </w:r>
    </w:p>
    <w:p w14:paraId="51A81F8E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851" w:right="-48" w:hanging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proofErr w:type="spellStart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Sr</w:t>
      </w:r>
      <w:proofErr w:type="spellEnd"/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: 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0,2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S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-Med91,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8.-10. Sem. (f)</w:t>
      </w:r>
    </w:p>
    <w:p w14:paraId="39CF7822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851" w:right="-48" w:hanging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Mo. 15:30-17:00 (4-wöchig) UKJ, Stationen der Klinik,</w:t>
      </w:r>
    </w:p>
    <w:p w14:paraId="674084B8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left="851" w:right="-48" w:hanging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Ernst-Heydemann-Str. 8 (Termin nach Vereinbarung, 4947019)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        F. Speth</w:t>
      </w:r>
    </w:p>
    <w:p w14:paraId="313074EA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B020854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EB01312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3D861FF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F343FEB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284CA66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B559575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D535A48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1BB5F83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C4BF8E2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997DD35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20DEB54" w14:textId="77777777" w:rsid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BC86E05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4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4"/>
          <w:szCs w:val="20"/>
          <w:lang w:eastAsia="de-DE"/>
        </w:rPr>
        <w:lastRenderedPageBreak/>
        <w:t>Universitäts- Kinder- und Jugendklinik Rostock</w:t>
      </w:r>
    </w:p>
    <w:p w14:paraId="5331AED3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40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40"/>
          <w:szCs w:val="20"/>
          <w:lang w:eastAsia="de-DE"/>
        </w:rPr>
        <w:t>Lehre Sommersemester 2017</w:t>
      </w:r>
    </w:p>
    <w:p w14:paraId="340CBBF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  <w:r w:rsidRPr="00607EE5">
        <w:rPr>
          <w:rFonts w:ascii="Arial" w:eastAsia="Times New Roman" w:hAnsi="Arial" w:cs="Arial"/>
          <w:bCs/>
          <w:sz w:val="32"/>
          <w:szCs w:val="20"/>
          <w:lang w:eastAsia="de-DE"/>
        </w:rPr>
        <w:t>4. und 5. Studienjahr, 1. Lehrabschnitt (Sommersemester) 2017</w:t>
      </w:r>
    </w:p>
    <w:p w14:paraId="6794522A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32"/>
          <w:szCs w:val="20"/>
          <w:lang w:eastAsia="de-DE"/>
        </w:rPr>
      </w:pPr>
    </w:p>
    <w:p w14:paraId="40210820" w14:textId="77777777" w:rsidR="00607EE5" w:rsidRPr="00607EE5" w:rsidRDefault="00607EE5" w:rsidP="00607EE5">
      <w:pPr>
        <w:tabs>
          <w:tab w:val="left" w:pos="851"/>
          <w:tab w:val="left" w:pos="1418"/>
        </w:tabs>
        <w:spacing w:before="240" w:after="60" w:line="240" w:lineRule="auto"/>
        <w:outlineLvl w:val="6"/>
        <w:rPr>
          <w:rFonts w:ascii="Arial" w:eastAsia="Times New Roman" w:hAnsi="Arial" w:cs="Arial"/>
          <w:sz w:val="36"/>
          <w:szCs w:val="20"/>
          <w:lang w:eastAsia="de-DE"/>
        </w:rPr>
      </w:pPr>
      <w:r w:rsidRPr="00607EE5">
        <w:rPr>
          <w:rFonts w:ascii="Arial" w:eastAsia="Times New Roman" w:hAnsi="Arial" w:cs="Arial"/>
          <w:sz w:val="36"/>
          <w:szCs w:val="20"/>
          <w:lang w:eastAsia="de-DE"/>
        </w:rPr>
        <w:t xml:space="preserve">Lehrveranstaltungen  </w:t>
      </w:r>
      <w:r w:rsidRPr="00607EE5">
        <w:rPr>
          <w:rFonts w:ascii="Arial" w:eastAsia="Times New Roman" w:hAnsi="Arial" w:cs="Arial"/>
          <w:sz w:val="36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sz w:val="40"/>
          <w:szCs w:val="20"/>
          <w:lang w:eastAsia="de-DE"/>
        </w:rPr>
        <w:t xml:space="preserve">K I N D E R H E I L K U N D E </w:t>
      </w:r>
    </w:p>
    <w:p w14:paraId="4E41788F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0BAE3FC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Stand: 02.02.2017</w:t>
      </w:r>
    </w:p>
    <w:p w14:paraId="5CC912D0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8E38E5B" w14:textId="77777777" w:rsidR="00607EE5" w:rsidRPr="00607EE5" w:rsidRDefault="00607EE5" w:rsidP="00607EE5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36"/>
          <w:szCs w:val="28"/>
          <w:lang w:eastAsia="de-DE"/>
        </w:rPr>
        <w:t>Fakultative Lehrveranstaltungen (Fortsetzung)</w:t>
      </w:r>
    </w:p>
    <w:p w14:paraId="45E1A01E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80657C2" w14:textId="77777777" w:rsidR="00607EE5" w:rsidRPr="00607EE5" w:rsidRDefault="00607EE5" w:rsidP="00607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8"/>
          <w:szCs w:val="24"/>
          <w:lang w:eastAsia="de-DE"/>
        </w:rPr>
        <w:t>Immunchemische Proteinanalytik</w:t>
      </w:r>
    </w:p>
    <w:p w14:paraId="76616DC3" w14:textId="77777777" w:rsidR="00607EE5" w:rsidRPr="00607EE5" w:rsidRDefault="00607EE5" w:rsidP="00607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de-DE"/>
        </w:rPr>
      </w:pPr>
    </w:p>
    <w:p w14:paraId="12BCCC33" w14:textId="77777777" w:rsidR="00607EE5" w:rsidRPr="00607EE5" w:rsidRDefault="00607EE5" w:rsidP="00607E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4"/>
          <w:lang w:eastAsia="de-DE"/>
        </w:rPr>
        <w:t>30637</w:t>
      </w:r>
      <w:r w:rsidRPr="00607EE5">
        <w:rPr>
          <w:rFonts w:ascii="Arial" w:eastAsia="Times New Roman" w:hAnsi="Arial" w:cs="Arial"/>
          <w:b/>
          <w:color w:val="000000"/>
          <w:sz w:val="20"/>
          <w:szCs w:val="24"/>
          <w:lang w:eastAsia="de-DE"/>
        </w:rPr>
        <w:tab/>
        <w:t xml:space="preserve"> </w:t>
      </w:r>
      <w:r w:rsidRPr="00607EE5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Immunchemische Proteinanalytik</w:t>
      </w:r>
    </w:p>
    <w:p w14:paraId="6FF28BD4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ab/>
        <w:t xml:space="preserve">P:      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4 SWS, </w:t>
      </w:r>
      <w:r w:rsidRPr="00607EE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BA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-MBt05, 2.-6. Sem. (f)</w:t>
      </w:r>
    </w:p>
    <w:p w14:paraId="46EB32E9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08:00-16:00 (Block Mo.-Fr.); 10.07.-20.09.2017, Forschungslabor</w:t>
      </w:r>
    </w:p>
    <w:p w14:paraId="480CE7E4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Experimentelle Pädiatrie (Termin nach Vereinbarung, Tel.: 4947041)</w:t>
      </w:r>
      <w:r w:rsidRPr="00607EE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D.-C. Fischer</w:t>
      </w:r>
    </w:p>
    <w:p w14:paraId="3228E81A" w14:textId="77777777" w:rsidR="00607EE5" w:rsidRPr="00607EE5" w:rsidRDefault="00607EE5" w:rsidP="00607EE5">
      <w:pPr>
        <w:tabs>
          <w:tab w:val="left" w:pos="540"/>
          <w:tab w:val="left" w:pos="720"/>
          <w:tab w:val="left" w:pos="851"/>
          <w:tab w:val="left" w:pos="900"/>
          <w:tab w:val="left" w:pos="1418"/>
        </w:tabs>
        <w:spacing w:after="0" w:line="240" w:lineRule="auto"/>
        <w:ind w:right="-4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65CF1DA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607EE5">
        <w:rPr>
          <w:rFonts w:ascii="Arial" w:eastAsia="Times New Roman" w:hAnsi="Arial" w:cs="Arial"/>
          <w:bCs/>
          <w:sz w:val="20"/>
          <w:szCs w:val="20"/>
          <w:lang w:val="en-US" w:eastAsia="de-DE"/>
        </w:rPr>
        <w:t>Rostock, 02.02.2017</w:t>
      </w:r>
    </w:p>
    <w:p w14:paraId="16B7322E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US" w:eastAsia="de-DE"/>
        </w:rPr>
      </w:pPr>
    </w:p>
    <w:p w14:paraId="0D0CDD77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US" w:eastAsia="de-DE"/>
        </w:rPr>
      </w:pPr>
    </w:p>
    <w:p w14:paraId="4198CE09" w14:textId="77777777" w:rsidR="00607EE5" w:rsidRDefault="00607EE5" w:rsidP="00607EE5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US" w:eastAsia="de-DE"/>
        </w:rPr>
      </w:pPr>
    </w:p>
    <w:p w14:paraId="3CD8F5E7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en-US" w:eastAsia="de-DE"/>
        </w:rPr>
      </w:pPr>
    </w:p>
    <w:p w14:paraId="1E2504C4" w14:textId="77777777" w:rsidR="00607EE5" w:rsidRPr="009F3AA4" w:rsidRDefault="00607EE5" w:rsidP="00607EE5">
      <w:pPr>
        <w:spacing w:after="0" w:line="240" w:lineRule="auto"/>
        <w:rPr>
          <w:rFonts w:ascii="Arial" w:eastAsia="Times New Roman" w:hAnsi="Arial" w:cs="Arial"/>
          <w:bCs/>
          <w:sz w:val="20"/>
          <w:szCs w:val="18"/>
          <w:lang w:val="en-US" w:eastAsia="de-DE"/>
        </w:rPr>
      </w:pPr>
      <w:proofErr w:type="gramStart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>Prof. Dr. med. M. Radke</w:t>
      </w:r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ab/>
      </w:r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ab/>
      </w:r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ab/>
      </w:r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ab/>
        <w:t xml:space="preserve">Prof. Dr. </w:t>
      </w:r>
      <w:proofErr w:type="spellStart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>rer</w:t>
      </w:r>
      <w:proofErr w:type="spellEnd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>.</w:t>
      </w:r>
      <w:proofErr w:type="gramEnd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 xml:space="preserve"> </w:t>
      </w:r>
      <w:proofErr w:type="gramStart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>nat</w:t>
      </w:r>
      <w:proofErr w:type="gramEnd"/>
      <w:r w:rsidRPr="00607EE5">
        <w:rPr>
          <w:rFonts w:ascii="Arial" w:eastAsia="Times New Roman" w:hAnsi="Arial" w:cs="Arial"/>
          <w:bCs/>
          <w:sz w:val="20"/>
          <w:szCs w:val="18"/>
          <w:lang w:val="en-US" w:eastAsia="de-DE"/>
        </w:rPr>
        <w:t xml:space="preserve">. </w:t>
      </w:r>
      <w:r w:rsidRPr="009F3AA4">
        <w:rPr>
          <w:rFonts w:ascii="Arial" w:eastAsia="Times New Roman" w:hAnsi="Arial" w:cs="Arial"/>
          <w:bCs/>
          <w:sz w:val="20"/>
          <w:szCs w:val="18"/>
          <w:lang w:val="en-US" w:eastAsia="de-DE"/>
        </w:rPr>
        <w:t>K. D. Wutzke</w:t>
      </w:r>
    </w:p>
    <w:p w14:paraId="0D349059" w14:textId="77777777" w:rsidR="00607EE5" w:rsidRPr="00607EE5" w:rsidRDefault="00607EE5" w:rsidP="00607EE5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sz w:val="20"/>
          <w:szCs w:val="18"/>
          <w:lang w:eastAsia="de-DE"/>
        </w:rPr>
      </w:pPr>
      <w:r w:rsidRPr="00607EE5">
        <w:rPr>
          <w:rFonts w:ascii="Arial" w:eastAsia="Times New Roman" w:hAnsi="Arial" w:cs="Arial"/>
          <w:sz w:val="20"/>
          <w:szCs w:val="18"/>
          <w:lang w:eastAsia="de-DE"/>
        </w:rPr>
        <w:t>Direktor</w:t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</w:r>
      <w:r w:rsidRPr="00607EE5">
        <w:rPr>
          <w:rFonts w:ascii="Arial" w:eastAsia="Times New Roman" w:hAnsi="Arial" w:cs="Arial"/>
          <w:sz w:val="20"/>
          <w:szCs w:val="18"/>
          <w:lang w:eastAsia="de-DE"/>
        </w:rPr>
        <w:tab/>
        <w:t>Koordinator für Studium und Lehre</w:t>
      </w:r>
    </w:p>
    <w:p w14:paraId="34926233" w14:textId="77777777" w:rsidR="00607EE5" w:rsidRPr="00607EE5" w:rsidRDefault="00607EE5" w:rsidP="00607E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5169E72" w14:textId="1763A2F5" w:rsidR="00A127A7" w:rsidRPr="00607EE5" w:rsidRDefault="00A127A7" w:rsidP="00607EE5"/>
    <w:sectPr w:rsidR="00A127A7" w:rsidRPr="00607EE5" w:rsidSect="00DB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783C2" w14:textId="77777777" w:rsidR="00083109" w:rsidRDefault="00083109" w:rsidP="006F76FB">
      <w:pPr>
        <w:spacing w:after="0" w:line="240" w:lineRule="auto"/>
      </w:pPr>
      <w:r>
        <w:separator/>
      </w:r>
    </w:p>
  </w:endnote>
  <w:endnote w:type="continuationSeparator" w:id="0">
    <w:p w14:paraId="3B52C0F8" w14:textId="77777777" w:rsidR="00083109" w:rsidRDefault="00083109" w:rsidP="006F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015" w14:textId="77777777" w:rsidR="00BF3110" w:rsidRDefault="00BF3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BA9" w14:textId="77777777" w:rsidR="00DB32DD" w:rsidRDefault="00DB32DD" w:rsidP="00197C8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F3AA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E0C" w14:textId="77777777" w:rsidR="00BF3110" w:rsidRDefault="00BF3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F696" w14:textId="77777777" w:rsidR="00083109" w:rsidRDefault="00083109" w:rsidP="006F76FB">
      <w:pPr>
        <w:spacing w:after="0" w:line="240" w:lineRule="auto"/>
      </w:pPr>
      <w:r>
        <w:separator/>
      </w:r>
    </w:p>
  </w:footnote>
  <w:footnote w:type="continuationSeparator" w:id="0">
    <w:p w14:paraId="00B0A147" w14:textId="77777777" w:rsidR="00083109" w:rsidRDefault="00083109" w:rsidP="006F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181" w14:textId="77777777" w:rsidR="00BF3110" w:rsidRDefault="00BF3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23B" w14:textId="60780C06" w:rsidR="00DB32DD" w:rsidRDefault="00BC70AC" w:rsidP="006F76FB">
    <w:pPr>
      <w:spacing w:after="0" w:line="240" w:lineRule="auto"/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59264" behindDoc="0" locked="0" layoutInCell="0" allowOverlap="0" wp14:anchorId="07A783E9" wp14:editId="5C72F6E0">
          <wp:simplePos x="0" y="0"/>
          <wp:positionH relativeFrom="page">
            <wp:posOffset>5197178</wp:posOffset>
          </wp:positionH>
          <wp:positionV relativeFrom="page">
            <wp:posOffset>232505</wp:posOffset>
          </wp:positionV>
          <wp:extent cx="1833233" cy="520166"/>
          <wp:effectExtent l="0" t="0" r="0" b="0"/>
          <wp:wrapTopAndBottom/>
          <wp:docPr id="4" name="Grafik 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_logo_uni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33" cy="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DD" w:rsidRPr="00A127A7">
      <w:rPr>
        <w:color w:val="7F7F7F" w:themeColor="text1" w:themeTint="80"/>
      </w:rPr>
      <w:t xml:space="preserve">Kinder- und Jugendklinik </w:t>
    </w:r>
    <w:r w:rsidR="00DB32DD" w:rsidRPr="00A127A7">
      <w:rPr>
        <w:color w:val="7F7F7F" w:themeColor="text1" w:themeTint="80"/>
      </w:rPr>
      <w:sym w:font="Symbol" w:char="F020"/>
    </w:r>
    <w:r w:rsidR="00DB32DD" w:rsidRPr="00A127A7">
      <w:rPr>
        <w:color w:val="7F7F7F" w:themeColor="text1" w:themeTint="80"/>
      </w:rPr>
      <w:t>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A94" w14:textId="77777777" w:rsidR="00BF3110" w:rsidRDefault="00BF3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6F"/>
    <w:multiLevelType w:val="hybridMultilevel"/>
    <w:tmpl w:val="9D36CF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B5453"/>
    <w:multiLevelType w:val="hybridMultilevel"/>
    <w:tmpl w:val="5404B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16E64"/>
    <w:multiLevelType w:val="hybridMultilevel"/>
    <w:tmpl w:val="A6D6D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B0CEF"/>
    <w:multiLevelType w:val="hybridMultilevel"/>
    <w:tmpl w:val="BC127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3112"/>
    <w:multiLevelType w:val="hybridMultilevel"/>
    <w:tmpl w:val="7B1073CA"/>
    <w:lvl w:ilvl="0" w:tplc="9BDE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D6A4F"/>
    <w:multiLevelType w:val="hybridMultilevel"/>
    <w:tmpl w:val="7304F9B4"/>
    <w:lvl w:ilvl="0" w:tplc="6EAC2E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327D2"/>
    <w:multiLevelType w:val="hybridMultilevel"/>
    <w:tmpl w:val="61B260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058F4"/>
    <w:multiLevelType w:val="hybridMultilevel"/>
    <w:tmpl w:val="AA5C0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A362E"/>
    <w:multiLevelType w:val="hybridMultilevel"/>
    <w:tmpl w:val="726AE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9E02F9"/>
    <w:multiLevelType w:val="multilevel"/>
    <w:tmpl w:val="7B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63662"/>
    <w:multiLevelType w:val="multilevel"/>
    <w:tmpl w:val="140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524"/>
    <w:multiLevelType w:val="hybridMultilevel"/>
    <w:tmpl w:val="C968157E"/>
    <w:lvl w:ilvl="0" w:tplc="14E014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F209E"/>
    <w:multiLevelType w:val="multilevel"/>
    <w:tmpl w:val="F63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51EA6"/>
    <w:multiLevelType w:val="hybridMultilevel"/>
    <w:tmpl w:val="F250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6E5C9A"/>
    <w:multiLevelType w:val="hybridMultilevel"/>
    <w:tmpl w:val="A6A22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53B51"/>
    <w:multiLevelType w:val="hybridMultilevel"/>
    <w:tmpl w:val="B8169B98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077"/>
    <w:multiLevelType w:val="hybridMultilevel"/>
    <w:tmpl w:val="1F741CCA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F7E"/>
    <w:multiLevelType w:val="hybridMultilevel"/>
    <w:tmpl w:val="2FFC1BE6"/>
    <w:lvl w:ilvl="0" w:tplc="A77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EB74B9"/>
    <w:multiLevelType w:val="hybridMultilevel"/>
    <w:tmpl w:val="61D6D162"/>
    <w:lvl w:ilvl="0" w:tplc="2580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4F740D"/>
    <w:multiLevelType w:val="hybridMultilevel"/>
    <w:tmpl w:val="EA6CCCDC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007EE"/>
    <w:multiLevelType w:val="hybridMultilevel"/>
    <w:tmpl w:val="5F42EC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23F1E"/>
    <w:multiLevelType w:val="hybridMultilevel"/>
    <w:tmpl w:val="2E42FDDC"/>
    <w:lvl w:ilvl="0" w:tplc="8734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2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C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F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C2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84EF1"/>
    <w:multiLevelType w:val="hybridMultilevel"/>
    <w:tmpl w:val="5AC6EACE"/>
    <w:lvl w:ilvl="0" w:tplc="710442B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93E7853"/>
    <w:multiLevelType w:val="multilevel"/>
    <w:tmpl w:val="B7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C4A95"/>
    <w:multiLevelType w:val="hybridMultilevel"/>
    <w:tmpl w:val="0CD24AA0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45880"/>
    <w:multiLevelType w:val="hybridMultilevel"/>
    <w:tmpl w:val="E17E2B34"/>
    <w:lvl w:ilvl="0" w:tplc="B892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BD1D67"/>
    <w:multiLevelType w:val="hybridMultilevel"/>
    <w:tmpl w:val="7936AE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4D3F37"/>
    <w:multiLevelType w:val="hybridMultilevel"/>
    <w:tmpl w:val="D8C22CC6"/>
    <w:lvl w:ilvl="0" w:tplc="1A3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653922"/>
    <w:multiLevelType w:val="multilevel"/>
    <w:tmpl w:val="1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5441C"/>
    <w:multiLevelType w:val="hybridMultilevel"/>
    <w:tmpl w:val="668A1452"/>
    <w:lvl w:ilvl="0" w:tplc="EBB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3190E"/>
    <w:multiLevelType w:val="hybridMultilevel"/>
    <w:tmpl w:val="E8ACCC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50EA8"/>
    <w:multiLevelType w:val="multilevel"/>
    <w:tmpl w:val="0C4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631FD"/>
    <w:multiLevelType w:val="hybridMultilevel"/>
    <w:tmpl w:val="EB58335C"/>
    <w:lvl w:ilvl="0" w:tplc="71044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D143F1"/>
    <w:multiLevelType w:val="hybridMultilevel"/>
    <w:tmpl w:val="A4E43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26D20"/>
    <w:multiLevelType w:val="hybridMultilevel"/>
    <w:tmpl w:val="6D5E3934"/>
    <w:lvl w:ilvl="0" w:tplc="DD00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21E69"/>
    <w:multiLevelType w:val="multilevel"/>
    <w:tmpl w:val="AAC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A97"/>
    <w:multiLevelType w:val="multilevel"/>
    <w:tmpl w:val="C52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00F0B"/>
    <w:multiLevelType w:val="multilevel"/>
    <w:tmpl w:val="B6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81B04"/>
    <w:multiLevelType w:val="hybridMultilevel"/>
    <w:tmpl w:val="4BA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E01BDE"/>
    <w:multiLevelType w:val="hybridMultilevel"/>
    <w:tmpl w:val="98D25E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4"/>
  </w:num>
  <w:num w:numId="5">
    <w:abstractNumId w:val="29"/>
  </w:num>
  <w:num w:numId="6">
    <w:abstractNumId w:val="4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7"/>
  </w:num>
  <w:num w:numId="12">
    <w:abstractNumId w:val="12"/>
  </w:num>
  <w:num w:numId="13">
    <w:abstractNumId w:val="37"/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30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33"/>
  </w:num>
  <w:num w:numId="28">
    <w:abstractNumId w:val="16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39"/>
  </w:num>
  <w:num w:numId="36">
    <w:abstractNumId w:val="32"/>
  </w:num>
  <w:num w:numId="37">
    <w:abstractNumId w:val="26"/>
  </w:num>
  <w:num w:numId="38">
    <w:abstractNumId w:val="1"/>
  </w:num>
  <w:num w:numId="39">
    <w:abstractNumId w:val="7"/>
  </w:num>
  <w:num w:numId="40">
    <w:abstractNumId w:val="5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4"/>
    <w:rsid w:val="00005A30"/>
    <w:rsid w:val="00006480"/>
    <w:rsid w:val="00012D2F"/>
    <w:rsid w:val="00031B53"/>
    <w:rsid w:val="000406F8"/>
    <w:rsid w:val="00052279"/>
    <w:rsid w:val="00072DA9"/>
    <w:rsid w:val="0008188D"/>
    <w:rsid w:val="00083109"/>
    <w:rsid w:val="000857B9"/>
    <w:rsid w:val="000B1298"/>
    <w:rsid w:val="000C5796"/>
    <w:rsid w:val="000D2BEC"/>
    <w:rsid w:val="000F0DA3"/>
    <w:rsid w:val="0011226C"/>
    <w:rsid w:val="00117260"/>
    <w:rsid w:val="0013052A"/>
    <w:rsid w:val="00151916"/>
    <w:rsid w:val="001801DB"/>
    <w:rsid w:val="00195B9F"/>
    <w:rsid w:val="00197C8E"/>
    <w:rsid w:val="001B6DFE"/>
    <w:rsid w:val="002048A3"/>
    <w:rsid w:val="00211199"/>
    <w:rsid w:val="00212F05"/>
    <w:rsid w:val="0022554B"/>
    <w:rsid w:val="00261DE8"/>
    <w:rsid w:val="00274E79"/>
    <w:rsid w:val="00274F02"/>
    <w:rsid w:val="00283E03"/>
    <w:rsid w:val="0028444C"/>
    <w:rsid w:val="00285EC6"/>
    <w:rsid w:val="002922B6"/>
    <w:rsid w:val="002A6323"/>
    <w:rsid w:val="002C07F6"/>
    <w:rsid w:val="002C7F74"/>
    <w:rsid w:val="002D5A78"/>
    <w:rsid w:val="002E4897"/>
    <w:rsid w:val="002F2CE7"/>
    <w:rsid w:val="003006E4"/>
    <w:rsid w:val="00321A74"/>
    <w:rsid w:val="00321A8D"/>
    <w:rsid w:val="00330541"/>
    <w:rsid w:val="00363EAB"/>
    <w:rsid w:val="00364FE8"/>
    <w:rsid w:val="003733AD"/>
    <w:rsid w:val="003947BF"/>
    <w:rsid w:val="003A187C"/>
    <w:rsid w:val="003A42AF"/>
    <w:rsid w:val="003B19D7"/>
    <w:rsid w:val="003C53F2"/>
    <w:rsid w:val="003D0424"/>
    <w:rsid w:val="003D364C"/>
    <w:rsid w:val="003E2FDD"/>
    <w:rsid w:val="00405DFA"/>
    <w:rsid w:val="00455BC9"/>
    <w:rsid w:val="00463E9D"/>
    <w:rsid w:val="0048058E"/>
    <w:rsid w:val="00483987"/>
    <w:rsid w:val="004D5673"/>
    <w:rsid w:val="004D5EED"/>
    <w:rsid w:val="004E1102"/>
    <w:rsid w:val="004E2BCA"/>
    <w:rsid w:val="004F65C1"/>
    <w:rsid w:val="004F7AC8"/>
    <w:rsid w:val="00501349"/>
    <w:rsid w:val="00505407"/>
    <w:rsid w:val="00525188"/>
    <w:rsid w:val="00573247"/>
    <w:rsid w:val="005734C5"/>
    <w:rsid w:val="005A4952"/>
    <w:rsid w:val="005A50DC"/>
    <w:rsid w:val="005C6501"/>
    <w:rsid w:val="005D3B25"/>
    <w:rsid w:val="005D651F"/>
    <w:rsid w:val="005F24CC"/>
    <w:rsid w:val="00607EE5"/>
    <w:rsid w:val="00632406"/>
    <w:rsid w:val="00636F82"/>
    <w:rsid w:val="0065115E"/>
    <w:rsid w:val="006623B8"/>
    <w:rsid w:val="00662599"/>
    <w:rsid w:val="00670BCD"/>
    <w:rsid w:val="006739F2"/>
    <w:rsid w:val="00674B8C"/>
    <w:rsid w:val="0067656D"/>
    <w:rsid w:val="006842A5"/>
    <w:rsid w:val="00693FA0"/>
    <w:rsid w:val="00694277"/>
    <w:rsid w:val="006A1665"/>
    <w:rsid w:val="006C090B"/>
    <w:rsid w:val="006C67D8"/>
    <w:rsid w:val="006D13B6"/>
    <w:rsid w:val="006E6A51"/>
    <w:rsid w:val="006F27E1"/>
    <w:rsid w:val="006F3D70"/>
    <w:rsid w:val="006F76FB"/>
    <w:rsid w:val="006F793A"/>
    <w:rsid w:val="00707686"/>
    <w:rsid w:val="0072453F"/>
    <w:rsid w:val="00747D37"/>
    <w:rsid w:val="007676B5"/>
    <w:rsid w:val="00772289"/>
    <w:rsid w:val="0077635D"/>
    <w:rsid w:val="00785904"/>
    <w:rsid w:val="00792C01"/>
    <w:rsid w:val="00796097"/>
    <w:rsid w:val="007C528E"/>
    <w:rsid w:val="00805C91"/>
    <w:rsid w:val="00814011"/>
    <w:rsid w:val="00814A90"/>
    <w:rsid w:val="0082202D"/>
    <w:rsid w:val="00823DB6"/>
    <w:rsid w:val="00830DFD"/>
    <w:rsid w:val="008770AD"/>
    <w:rsid w:val="00877BAE"/>
    <w:rsid w:val="008B3765"/>
    <w:rsid w:val="008B4C2C"/>
    <w:rsid w:val="008D2751"/>
    <w:rsid w:val="009022B9"/>
    <w:rsid w:val="00930434"/>
    <w:rsid w:val="00930808"/>
    <w:rsid w:val="00951ADE"/>
    <w:rsid w:val="00956092"/>
    <w:rsid w:val="0096109E"/>
    <w:rsid w:val="00967EB0"/>
    <w:rsid w:val="00972206"/>
    <w:rsid w:val="009731B5"/>
    <w:rsid w:val="009848CD"/>
    <w:rsid w:val="00996B04"/>
    <w:rsid w:val="00996C0A"/>
    <w:rsid w:val="009D742C"/>
    <w:rsid w:val="009E3184"/>
    <w:rsid w:val="009E3E45"/>
    <w:rsid w:val="009E6330"/>
    <w:rsid w:val="009F3AA4"/>
    <w:rsid w:val="009F4152"/>
    <w:rsid w:val="009F55E0"/>
    <w:rsid w:val="009F7B6A"/>
    <w:rsid w:val="00A1130F"/>
    <w:rsid w:val="00A127A7"/>
    <w:rsid w:val="00A34BC5"/>
    <w:rsid w:val="00A72AFB"/>
    <w:rsid w:val="00A9042F"/>
    <w:rsid w:val="00AA1F89"/>
    <w:rsid w:val="00AA48CC"/>
    <w:rsid w:val="00AA4FDD"/>
    <w:rsid w:val="00B26735"/>
    <w:rsid w:val="00B32B2C"/>
    <w:rsid w:val="00B36619"/>
    <w:rsid w:val="00B4674B"/>
    <w:rsid w:val="00B66E07"/>
    <w:rsid w:val="00B732CE"/>
    <w:rsid w:val="00B83A5A"/>
    <w:rsid w:val="00B90CFF"/>
    <w:rsid w:val="00B92E81"/>
    <w:rsid w:val="00BA04D2"/>
    <w:rsid w:val="00BA17EE"/>
    <w:rsid w:val="00BC70AC"/>
    <w:rsid w:val="00BF3110"/>
    <w:rsid w:val="00BF748C"/>
    <w:rsid w:val="00C4798C"/>
    <w:rsid w:val="00C60D9E"/>
    <w:rsid w:val="00C71753"/>
    <w:rsid w:val="00C75177"/>
    <w:rsid w:val="00CB547F"/>
    <w:rsid w:val="00CB5C05"/>
    <w:rsid w:val="00CF5643"/>
    <w:rsid w:val="00D00EE7"/>
    <w:rsid w:val="00D1259A"/>
    <w:rsid w:val="00D37B04"/>
    <w:rsid w:val="00D46741"/>
    <w:rsid w:val="00D47874"/>
    <w:rsid w:val="00D47D5B"/>
    <w:rsid w:val="00D54E57"/>
    <w:rsid w:val="00D56D38"/>
    <w:rsid w:val="00D73E66"/>
    <w:rsid w:val="00D80272"/>
    <w:rsid w:val="00D8184F"/>
    <w:rsid w:val="00D82057"/>
    <w:rsid w:val="00DA0B12"/>
    <w:rsid w:val="00DA4293"/>
    <w:rsid w:val="00DB32DD"/>
    <w:rsid w:val="00DD4A3F"/>
    <w:rsid w:val="00DF6873"/>
    <w:rsid w:val="00E64FA9"/>
    <w:rsid w:val="00E815B8"/>
    <w:rsid w:val="00E86689"/>
    <w:rsid w:val="00E92D4A"/>
    <w:rsid w:val="00EA643B"/>
    <w:rsid w:val="00EC09A3"/>
    <w:rsid w:val="00ED422E"/>
    <w:rsid w:val="00ED55C4"/>
    <w:rsid w:val="00EE2D23"/>
    <w:rsid w:val="00EE7D53"/>
    <w:rsid w:val="00EF0580"/>
    <w:rsid w:val="00F03352"/>
    <w:rsid w:val="00F276A1"/>
    <w:rsid w:val="00F475E5"/>
    <w:rsid w:val="00FA105E"/>
    <w:rsid w:val="00FD475E"/>
    <w:rsid w:val="00FE12D4"/>
    <w:rsid w:val="00FE55E5"/>
    <w:rsid w:val="00FF20C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7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7E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7E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7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7E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7E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EC82-4B9B-4CA5-A46A-1B36BCA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UKJFOGast, Gast</dc:creator>
  <cp:lastModifiedBy>Wutzke</cp:lastModifiedBy>
  <cp:revision>4</cp:revision>
  <cp:lastPrinted>2015-04-27T11:38:00Z</cp:lastPrinted>
  <dcterms:created xsi:type="dcterms:W3CDTF">2017-02-02T07:14:00Z</dcterms:created>
  <dcterms:modified xsi:type="dcterms:W3CDTF">2017-02-09T08:06:00Z</dcterms:modified>
</cp:coreProperties>
</file>